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5923B" w14:textId="2297F971" w:rsidR="009B72C2" w:rsidRDefault="00916692" w:rsidP="002B47C3">
      <w:pPr>
        <w:pStyle w:val="Sous-titre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64E59DA" wp14:editId="7E47C686">
            <wp:simplePos x="0" y="0"/>
            <wp:positionH relativeFrom="column">
              <wp:posOffset>-578485</wp:posOffset>
            </wp:positionH>
            <wp:positionV relativeFrom="paragraph">
              <wp:posOffset>-501015</wp:posOffset>
            </wp:positionV>
            <wp:extent cx="7560310" cy="1755775"/>
            <wp:effectExtent l="0" t="0" r="0" b="0"/>
            <wp:wrapNone/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7C35D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261EB023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57F108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C669DF" w14:textId="77777777" w:rsidR="00ED0F7A" w:rsidRDefault="00ED0F7A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0D838B4" w14:textId="551D63C6" w:rsidR="00444D21" w:rsidRDefault="00916692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D9EEB8" wp14:editId="4D29BBFB">
                <wp:simplePos x="0" y="0"/>
                <wp:positionH relativeFrom="margin">
                  <wp:posOffset>57150</wp:posOffset>
                </wp:positionH>
                <wp:positionV relativeFrom="paragraph">
                  <wp:posOffset>331470</wp:posOffset>
                </wp:positionV>
                <wp:extent cx="6324600" cy="56819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4600" cy="568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C2C348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bookmarkStart w:id="0" w:name="_Hlk165632487"/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Evreux-BA105-CUGE : </w:t>
                            </w:r>
                          </w:p>
                          <w:p w14:paraId="766ABA51" w14:textId="77777777" w:rsidR="00444996" w:rsidRDefault="00444996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444996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CLA 2000</w:t>
                            </w:r>
                          </w:p>
                          <w:p w14:paraId="7EA0702A" w14:textId="77777777" w:rsidR="00444996" w:rsidRDefault="00444996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444996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Transfert du contrôle commande du balisage vers la nouvelle tour de contrôle d’Evreux</w:t>
                            </w:r>
                          </w:p>
                          <w:p w14:paraId="5EB8AA07" w14:textId="6E0AEEAC" w:rsidR="00EC3DF2" w:rsidRDefault="00444996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444996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 </w:t>
                            </w:r>
                            <w:r w:rsidR="00155521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Pose de </w:t>
                            </w:r>
                            <w:r w:rsidRPr="00444996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fibre</w:t>
                            </w:r>
                            <w:r w:rsidR="00155521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s</w:t>
                            </w:r>
                            <w:r w:rsidRPr="00444996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 optique</w:t>
                            </w:r>
                            <w:r w:rsidR="00155521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s</w:t>
                            </w:r>
                          </w:p>
                          <w:p w14:paraId="7D74BA7D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bookmarkEnd w:id="0"/>
                          <w:p w14:paraId="397D098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81101B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7D81BA99" w14:textId="77777777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0CE3FE0E" w14:textId="41DC0D8B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Cadre de </w:t>
                            </w:r>
                            <w:r w:rsidR="00843734">
                              <w:rPr>
                                <w:b/>
                                <w:color w:val="auto"/>
                                <w:sz w:val="24"/>
                              </w:rPr>
                              <w:t>m</w:t>
                            </w: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émoire </w:t>
                            </w:r>
                            <w:r w:rsidR="00444996">
                              <w:rPr>
                                <w:b/>
                                <w:color w:val="auto"/>
                                <w:sz w:val="24"/>
                              </w:rPr>
                              <w:t>technique</w:t>
                            </w:r>
                          </w:p>
                          <w:p w14:paraId="61093682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EF4B821" w14:textId="4B490F25" w:rsidR="006D3F71" w:rsidRPr="00254488" w:rsidRDefault="006D3F71" w:rsidP="006D3F71">
                            <w:pPr>
                              <w:pStyle w:val="contenu-du-cadre-western"/>
                              <w:spacing w:before="0" w:beforeAutospacing="0" w:after="120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9EEB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.5pt;margin-top:26.1pt;width:498pt;height:447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71IQIAAEsEAAAOAAAAZHJzL2Uyb0RvYy54bWysVE1v2zAMvQ/YfxB0X5xkaZYacYqsRYYB&#10;QVsgHXpWZCk2JomapMTOfv0o2flYt9Owi0yRFEW+9+T5XasVOQjnazAFHQ2GlAjDoazNrqDfXlYf&#10;ZpT4wEzJFBhR0KPw9G7x/t28sbkYQwWqFI5gEePzxha0CsHmWeZ5JTTzA7DCYFCC0yzg1u2y0rEG&#10;q2uVjYfDadaAK60DLrxH70MXpItUX0rBw5OUXgSiCoq9hbS6tG7jmi3mLN85Zqua922wf+hCs9rg&#10;pedSDywwsnf1H6V0zR14kGHAQWcgZc1FmgGnGQ3fTLOpmBVpFgTH2zNM/v+V5Y+HjX12JLSfoUUC&#10;0xDeroF/94hN1lif9zkRU597zI6DttLp+MURCB5EbI9nPEUbCEfn9ON4Mh1iiGPsZjob3c4S4tnl&#10;uHU+fBGgSTQK6pCw1AI7rH2IDbD8lBJvM7CqlUqkKfObAxM7j0is96cvHUcrtNsWz0ZzC+URx3bQ&#10;KcJbvqqxgzXz4Zk5lAB2jbIOT7hIBU1BobcoqcD9/Js/5iMzGKWkQUkV1P/YMycoUV8NcnY7mkyi&#10;BtNmcvNpjBt3HdleR8xe3wOqdoQPyPJkxvygTqZ0oF9R/ct4K4aY4Xh3QcPJvA+d0PH1cLFcpiRU&#10;nWVhbTaWn9iO+L60r8zZnoSA/D3CSXwsf8NFl9uBv9wHkHUi6oJqLxtUbOKvf13xSVzvU9blH7D4&#10;BQAA//8DAFBLAwQUAAYACAAAACEA/c4oVdwAAAAJAQAADwAAAGRycy9kb3ducmV2LnhtbEyPTU/D&#10;MAyG70j8h8hI3FhCtQIrTScE4gpifEjcvMZrKxqnarK1/Hu8Ezvaj/X6ecv17Ht1oDF2gS1cLwwo&#10;4jq4jhsLH+/PV3egYkJ22AcmC78UYV2dn5VYuDDxGx02qVESwrFAC21KQ6F1rFvyGBdhIBa2C6PH&#10;JOPYaDfiJOG+15kxN9pjx/KhxYEeW6p/Nntv4fNl9/21NK/Nk8+HKcxGs19pay8v5od7UInm9H8M&#10;R31Rh0qctmHPLqrewkqaJAt5loE6YmNy2WwFLG8N6KrUpw2qPwAAAP//AwBQSwECLQAUAAYACAAA&#10;ACEAtoM4kv4AAADhAQAAEwAAAAAAAAAAAAAAAAAAAAAAW0NvbnRlbnRfVHlwZXNdLnhtbFBLAQIt&#10;ABQABgAIAAAAIQA4/SH/1gAAAJQBAAALAAAAAAAAAAAAAAAAAC8BAABfcmVscy8ucmVsc1BLAQIt&#10;ABQABgAIAAAAIQAqkr71IQIAAEsEAAAOAAAAAAAAAAAAAAAAAC4CAABkcnMvZTJvRG9jLnhtbFBL&#10;AQItABQABgAIAAAAIQD9zihV3AAAAAkBAAAPAAAAAAAAAAAAAAAAAHsEAABkcnMvZG93bnJldi54&#10;bWxQSwUGAAAAAAQABADzAAAAhAUAAAAA&#10;" filled="f" stroked="f">
                <v:textbox>
                  <w:txbxContent>
                    <w:p w14:paraId="1EC2C348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bookmarkStart w:id="1" w:name="_Hlk165632487"/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Evreux-BA105-CUGE : </w:t>
                      </w:r>
                    </w:p>
                    <w:p w14:paraId="766ABA51" w14:textId="77777777" w:rsidR="00444996" w:rsidRDefault="00444996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444996">
                        <w:rPr>
                          <w:rFonts w:cs="Arial"/>
                          <w:b/>
                          <w:color w:val="auto"/>
                          <w:sz w:val="24"/>
                        </w:rPr>
                        <w:t>CLA 2000</w:t>
                      </w:r>
                    </w:p>
                    <w:p w14:paraId="7EA0702A" w14:textId="77777777" w:rsidR="00444996" w:rsidRDefault="00444996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444996">
                        <w:rPr>
                          <w:rFonts w:cs="Arial"/>
                          <w:b/>
                          <w:color w:val="auto"/>
                          <w:sz w:val="24"/>
                        </w:rPr>
                        <w:t>Transfert du contrôle commande du balisage vers la nouvelle tour de contrôle d’Evreux</w:t>
                      </w:r>
                    </w:p>
                    <w:p w14:paraId="5EB8AA07" w14:textId="6E0AEEAC" w:rsidR="00EC3DF2" w:rsidRDefault="00444996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444996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 </w:t>
                      </w:r>
                      <w:r w:rsidR="00155521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Pose de </w:t>
                      </w:r>
                      <w:r w:rsidRPr="00444996">
                        <w:rPr>
                          <w:rFonts w:cs="Arial"/>
                          <w:b/>
                          <w:color w:val="auto"/>
                          <w:sz w:val="24"/>
                        </w:rPr>
                        <w:t>fibre</w:t>
                      </w:r>
                      <w:r w:rsidR="00155521">
                        <w:rPr>
                          <w:rFonts w:cs="Arial"/>
                          <w:b/>
                          <w:color w:val="auto"/>
                          <w:sz w:val="24"/>
                        </w:rPr>
                        <w:t>s</w:t>
                      </w:r>
                      <w:r w:rsidRPr="00444996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 optique</w:t>
                      </w:r>
                      <w:r w:rsidR="00155521">
                        <w:rPr>
                          <w:rFonts w:cs="Arial"/>
                          <w:b/>
                          <w:color w:val="auto"/>
                          <w:sz w:val="24"/>
                        </w:rPr>
                        <w:t>s</w:t>
                      </w:r>
                    </w:p>
                    <w:p w14:paraId="7D74BA7D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</w:p>
                    <w:bookmarkEnd w:id="1"/>
                    <w:p w14:paraId="397D098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581101B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7D81BA99" w14:textId="77777777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0CE3FE0E" w14:textId="41DC0D8B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Cadre de </w:t>
                      </w:r>
                      <w:r w:rsidR="00843734">
                        <w:rPr>
                          <w:b/>
                          <w:color w:val="auto"/>
                          <w:sz w:val="24"/>
                        </w:rPr>
                        <w:t>m</w:t>
                      </w: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émoire </w:t>
                      </w:r>
                      <w:r w:rsidR="00444996">
                        <w:rPr>
                          <w:b/>
                          <w:color w:val="auto"/>
                          <w:sz w:val="24"/>
                        </w:rPr>
                        <w:t>technique</w:t>
                      </w:r>
                    </w:p>
                    <w:p w14:paraId="61093682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5EF4B821" w14:textId="4B490F25" w:rsidR="006D3F71" w:rsidRPr="00254488" w:rsidRDefault="006D3F71" w:rsidP="006D3F71">
                      <w:pPr>
                        <w:pStyle w:val="contenu-du-cadre-western"/>
                        <w:spacing w:before="0" w:beforeAutospacing="0" w:after="120"/>
                        <w:rPr>
                          <w:b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040DB4" w14:textId="77777777" w:rsidR="00444D21" w:rsidRDefault="00444D21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75119BCC" w14:textId="77777777" w:rsidR="00731CE1" w:rsidRDefault="00444D21" w:rsidP="002B4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B701484" w14:textId="77777777" w:rsidR="00731CE1" w:rsidRDefault="00731CE1" w:rsidP="002B47C3">
      <w:pPr>
        <w:jc w:val="both"/>
        <w:rPr>
          <w:rFonts w:ascii="Arial" w:hAnsi="Arial" w:cs="Arial"/>
        </w:rPr>
      </w:pPr>
    </w:p>
    <w:p w14:paraId="008E8D14" w14:textId="6624D060" w:rsidR="00336674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 cadre de </w:t>
      </w:r>
      <w:r w:rsidR="00B47CEC">
        <w:rPr>
          <w:rFonts w:ascii="Arial" w:hAnsi="Arial" w:cs="Arial"/>
          <w:color w:val="FF0000"/>
        </w:rPr>
        <w:t>m</w:t>
      </w:r>
      <w:r w:rsidRPr="00731CE1">
        <w:rPr>
          <w:rFonts w:ascii="Arial" w:hAnsi="Arial" w:cs="Arial"/>
          <w:color w:val="FF0000"/>
        </w:rPr>
        <w:t xml:space="preserve">émoire </w:t>
      </w:r>
      <w:r w:rsidR="00B47CEC">
        <w:rPr>
          <w:rFonts w:ascii="Arial" w:hAnsi="Arial" w:cs="Arial"/>
          <w:color w:val="FF0000"/>
        </w:rPr>
        <w:t>d</w:t>
      </w:r>
      <w:r w:rsidR="00C05151">
        <w:rPr>
          <w:rFonts w:ascii="Arial" w:hAnsi="Arial" w:cs="Arial"/>
          <w:color w:val="FF0000"/>
        </w:rPr>
        <w:t>’offre technique</w:t>
      </w:r>
      <w:r w:rsidRPr="00731CE1">
        <w:rPr>
          <w:rFonts w:ascii="Arial" w:hAnsi="Arial" w:cs="Arial"/>
          <w:color w:val="FF0000"/>
        </w:rPr>
        <w:t xml:space="preserve"> permet au candidat </w:t>
      </w:r>
      <w:r w:rsidR="00336674" w:rsidRPr="00731CE1">
        <w:rPr>
          <w:rFonts w:ascii="Arial" w:hAnsi="Arial" w:cs="Arial"/>
          <w:color w:val="FF0000"/>
        </w:rPr>
        <w:t xml:space="preserve">de </w:t>
      </w:r>
      <w:r w:rsidR="00C05151">
        <w:rPr>
          <w:rFonts w:ascii="Arial" w:hAnsi="Arial" w:cs="Arial"/>
          <w:color w:val="FF0000"/>
        </w:rPr>
        <w:t>présenter</w:t>
      </w:r>
      <w:r w:rsidR="00336674" w:rsidRPr="00731CE1">
        <w:rPr>
          <w:rFonts w:ascii="Arial" w:hAnsi="Arial" w:cs="Arial"/>
          <w:color w:val="FF0000"/>
        </w:rPr>
        <w:t xml:space="preserve"> l</w:t>
      </w:r>
      <w:r w:rsidRPr="00731CE1">
        <w:rPr>
          <w:rFonts w:ascii="Arial" w:hAnsi="Arial" w:cs="Arial"/>
          <w:color w:val="FF0000"/>
        </w:rPr>
        <w:t xml:space="preserve">es informations </w:t>
      </w:r>
      <w:r w:rsidR="00336674" w:rsidRPr="00731CE1">
        <w:rPr>
          <w:rFonts w:ascii="Arial" w:hAnsi="Arial" w:cs="Arial"/>
          <w:color w:val="FF0000"/>
        </w:rPr>
        <w:t>de</w:t>
      </w:r>
      <w:r w:rsidRPr="00731CE1">
        <w:rPr>
          <w:rFonts w:ascii="Arial" w:hAnsi="Arial" w:cs="Arial"/>
          <w:color w:val="FF0000"/>
        </w:rPr>
        <w:t xml:space="preserve"> leur dossier </w:t>
      </w:r>
      <w:r w:rsidR="00B47CEC">
        <w:rPr>
          <w:rFonts w:ascii="Arial" w:hAnsi="Arial" w:cs="Arial"/>
          <w:color w:val="FF0000"/>
        </w:rPr>
        <w:t xml:space="preserve">de </w:t>
      </w:r>
      <w:r w:rsidR="00C05151">
        <w:rPr>
          <w:rFonts w:ascii="Arial" w:hAnsi="Arial" w:cs="Arial"/>
          <w:color w:val="FF0000"/>
        </w:rPr>
        <w:t>technique</w:t>
      </w:r>
      <w:r w:rsidR="00B47CEC">
        <w:rPr>
          <w:rFonts w:ascii="Arial" w:hAnsi="Arial" w:cs="Arial"/>
          <w:color w:val="FF0000"/>
        </w:rPr>
        <w:t>. C</w:t>
      </w:r>
      <w:r w:rsidR="00336674" w:rsidRPr="00731CE1">
        <w:rPr>
          <w:rFonts w:ascii="Arial" w:hAnsi="Arial" w:cs="Arial"/>
          <w:color w:val="FF0000"/>
        </w:rPr>
        <w:t xml:space="preserve">ela permettra de juger la valeur </w:t>
      </w:r>
      <w:r w:rsidR="00444996">
        <w:rPr>
          <w:rFonts w:ascii="Arial" w:hAnsi="Arial" w:cs="Arial"/>
          <w:color w:val="FF0000"/>
        </w:rPr>
        <w:t>technique d</w:t>
      </w:r>
      <w:r w:rsidR="00C05151">
        <w:rPr>
          <w:rFonts w:ascii="Arial" w:hAnsi="Arial" w:cs="Arial"/>
          <w:color w:val="FF0000"/>
        </w:rPr>
        <w:t>e</w:t>
      </w:r>
      <w:r w:rsidR="00444996">
        <w:rPr>
          <w:rFonts w:ascii="Arial" w:hAnsi="Arial" w:cs="Arial"/>
          <w:color w:val="FF0000"/>
        </w:rPr>
        <w:t xml:space="preserve"> leur offre</w:t>
      </w:r>
      <w:r w:rsidRPr="00731CE1">
        <w:rPr>
          <w:rFonts w:ascii="Arial" w:hAnsi="Arial" w:cs="Arial"/>
          <w:color w:val="FF0000"/>
        </w:rPr>
        <w:t>.</w:t>
      </w:r>
    </w:p>
    <w:p w14:paraId="31BF65B8" w14:textId="010CE9A4" w:rsidR="0046248A" w:rsidRPr="005A69C2" w:rsidRDefault="00C05151" w:rsidP="006A1510">
      <w:pPr>
        <w:pStyle w:val="Titre1"/>
        <w:rPr>
          <w:rStyle w:val="Titredulivre"/>
        </w:rPr>
      </w:pPr>
      <w:r w:rsidRPr="00C05151">
        <w:rPr>
          <w:rStyle w:val="Titredulivre"/>
        </w:rPr>
        <w:t xml:space="preserve">Méthodologie de réalisation </w:t>
      </w:r>
    </w:p>
    <w:p w14:paraId="5BF33C40" w14:textId="77777777" w:rsidR="00DF2835" w:rsidRDefault="00DF2835">
      <w:pPr>
        <w:rPr>
          <w:rFonts w:ascii="Arial" w:hAnsi="Arial" w:cs="Arial"/>
        </w:rPr>
      </w:pPr>
    </w:p>
    <w:p w14:paraId="22D4175F" w14:textId="5BA61598" w:rsidR="00C05151" w:rsidRPr="00C05151" w:rsidRDefault="00C05151" w:rsidP="00C05151">
      <w:pPr>
        <w:pStyle w:val="Paragraphedeliste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</w:rPr>
      </w:pPr>
      <w:r w:rsidRPr="00C05151">
        <w:rPr>
          <w:b/>
          <w:bCs/>
          <w:sz w:val="24"/>
          <w:szCs w:val="24"/>
        </w:rPr>
        <w:t>Rédaction d'une note descriptive et détaillée sur la compréhension du projet, les enjeux, les contraintes techniques et la validation des documents (Chantier à proximité de réseaux opérationnels, besoin d’interruption temporaire du service de contrôle commande du balisage, délai contraint…)</w:t>
      </w:r>
    </w:p>
    <w:p w14:paraId="5EA3FA55" w14:textId="77777777" w:rsidR="00C05151" w:rsidRDefault="00C05151">
      <w:pPr>
        <w:rPr>
          <w:rFonts w:ascii="Arial" w:hAnsi="Arial" w:cs="Arial"/>
        </w:rPr>
      </w:pPr>
    </w:p>
    <w:p w14:paraId="24FD8186" w14:textId="77777777" w:rsidR="00C05151" w:rsidRDefault="00C05151">
      <w:pPr>
        <w:rPr>
          <w:rFonts w:ascii="Arial" w:hAnsi="Arial" w:cs="Arial"/>
        </w:rPr>
      </w:pPr>
    </w:p>
    <w:p w14:paraId="18DFF05A" w14:textId="77777777" w:rsidR="00C05151" w:rsidRDefault="00C05151">
      <w:pPr>
        <w:rPr>
          <w:rFonts w:ascii="Arial" w:hAnsi="Arial" w:cs="Arial"/>
        </w:rPr>
      </w:pPr>
    </w:p>
    <w:p w14:paraId="41A09655" w14:textId="77777777" w:rsidR="00C05151" w:rsidRDefault="00C05151">
      <w:pPr>
        <w:rPr>
          <w:rFonts w:ascii="Arial" w:hAnsi="Arial" w:cs="Arial"/>
        </w:rPr>
      </w:pPr>
    </w:p>
    <w:p w14:paraId="3CC2C897" w14:textId="77777777" w:rsidR="00C05151" w:rsidRDefault="00C05151">
      <w:pPr>
        <w:rPr>
          <w:rFonts w:ascii="Arial" w:hAnsi="Arial" w:cs="Arial"/>
        </w:rPr>
      </w:pPr>
    </w:p>
    <w:p w14:paraId="739BB0E8" w14:textId="77777777" w:rsidR="00C05151" w:rsidRDefault="00C05151">
      <w:pPr>
        <w:rPr>
          <w:rFonts w:ascii="Arial" w:hAnsi="Arial" w:cs="Arial"/>
        </w:rPr>
      </w:pPr>
    </w:p>
    <w:p w14:paraId="154972A1" w14:textId="77777777" w:rsidR="00C05151" w:rsidRDefault="00C05151">
      <w:pPr>
        <w:rPr>
          <w:rFonts w:ascii="Arial" w:hAnsi="Arial" w:cs="Arial"/>
        </w:rPr>
      </w:pPr>
    </w:p>
    <w:p w14:paraId="08BA2FEF" w14:textId="77777777" w:rsidR="00C05151" w:rsidRDefault="00C05151">
      <w:pPr>
        <w:rPr>
          <w:rFonts w:ascii="Arial" w:hAnsi="Arial" w:cs="Arial"/>
        </w:rPr>
      </w:pPr>
    </w:p>
    <w:p w14:paraId="1120A067" w14:textId="77777777" w:rsidR="00C05151" w:rsidRDefault="00C05151">
      <w:pPr>
        <w:rPr>
          <w:rFonts w:ascii="Arial" w:hAnsi="Arial" w:cs="Arial"/>
        </w:rPr>
      </w:pPr>
    </w:p>
    <w:p w14:paraId="0D223AFC" w14:textId="77777777" w:rsidR="00C05151" w:rsidRDefault="00C05151">
      <w:pPr>
        <w:rPr>
          <w:rFonts w:ascii="Arial" w:hAnsi="Arial" w:cs="Arial"/>
        </w:rPr>
      </w:pPr>
    </w:p>
    <w:p w14:paraId="53D88732" w14:textId="77777777" w:rsidR="00C05151" w:rsidRDefault="00C05151">
      <w:pPr>
        <w:rPr>
          <w:rFonts w:ascii="Arial" w:hAnsi="Arial" w:cs="Arial"/>
        </w:rPr>
      </w:pPr>
    </w:p>
    <w:p w14:paraId="638C483C" w14:textId="77777777" w:rsidR="00C05151" w:rsidRDefault="00C05151">
      <w:pPr>
        <w:rPr>
          <w:rFonts w:ascii="Arial" w:hAnsi="Arial" w:cs="Arial"/>
        </w:rPr>
      </w:pPr>
    </w:p>
    <w:p w14:paraId="26ABEF74" w14:textId="77777777" w:rsidR="00C05151" w:rsidRDefault="00C05151">
      <w:pPr>
        <w:rPr>
          <w:rFonts w:ascii="Arial" w:hAnsi="Arial" w:cs="Arial"/>
        </w:rPr>
      </w:pPr>
    </w:p>
    <w:p w14:paraId="6E318D75" w14:textId="77777777" w:rsidR="00C05151" w:rsidRDefault="00C05151">
      <w:pPr>
        <w:rPr>
          <w:rFonts w:ascii="Arial" w:hAnsi="Arial" w:cs="Arial"/>
        </w:rPr>
      </w:pPr>
    </w:p>
    <w:p w14:paraId="49F473FD" w14:textId="77777777" w:rsidR="00C05151" w:rsidRDefault="00C05151">
      <w:pPr>
        <w:rPr>
          <w:rFonts w:ascii="Arial" w:hAnsi="Arial" w:cs="Arial"/>
        </w:rPr>
      </w:pPr>
    </w:p>
    <w:p w14:paraId="5A22D349" w14:textId="77777777" w:rsidR="00C05151" w:rsidRDefault="00C05151">
      <w:pPr>
        <w:rPr>
          <w:rFonts w:ascii="Arial" w:hAnsi="Arial" w:cs="Arial"/>
        </w:rPr>
      </w:pPr>
    </w:p>
    <w:p w14:paraId="659148CB" w14:textId="77777777" w:rsidR="00C05151" w:rsidRDefault="00C05151">
      <w:pPr>
        <w:rPr>
          <w:rFonts w:ascii="Arial" w:hAnsi="Arial" w:cs="Arial"/>
        </w:rPr>
      </w:pPr>
    </w:p>
    <w:p w14:paraId="25072378" w14:textId="34A7D748" w:rsidR="00C05151" w:rsidRDefault="00C05151" w:rsidP="00C05151">
      <w:pPr>
        <w:ind w:firstLine="708"/>
        <w:rPr>
          <w:rFonts w:ascii="Arial" w:hAnsi="Arial" w:cs="Arial"/>
        </w:rPr>
      </w:pPr>
      <w:r>
        <w:rPr>
          <w:b/>
          <w:bCs/>
          <w:sz w:val="24"/>
          <w:szCs w:val="24"/>
        </w:rPr>
        <w:t xml:space="preserve">B- </w:t>
      </w:r>
      <w:r w:rsidRPr="00C05151">
        <w:rPr>
          <w:b/>
          <w:bCs/>
          <w:sz w:val="24"/>
          <w:szCs w:val="24"/>
        </w:rPr>
        <w:t>Note précisant les méthodologies de réalisation et description technique des ouvrages</w:t>
      </w:r>
    </w:p>
    <w:p w14:paraId="7A07B688" w14:textId="77777777" w:rsidR="00C05151" w:rsidRDefault="00C05151">
      <w:pPr>
        <w:rPr>
          <w:rFonts w:ascii="Arial" w:hAnsi="Arial" w:cs="Arial"/>
        </w:rPr>
      </w:pPr>
    </w:p>
    <w:p w14:paraId="3616556B" w14:textId="77777777" w:rsidR="00C05151" w:rsidRDefault="00C05151">
      <w:pPr>
        <w:rPr>
          <w:rFonts w:ascii="Arial" w:hAnsi="Arial" w:cs="Arial"/>
        </w:rPr>
      </w:pPr>
    </w:p>
    <w:p w14:paraId="1E76038A" w14:textId="77777777" w:rsidR="00C05151" w:rsidRDefault="00C05151">
      <w:pPr>
        <w:rPr>
          <w:rFonts w:ascii="Arial" w:hAnsi="Arial" w:cs="Arial"/>
        </w:rPr>
      </w:pPr>
    </w:p>
    <w:p w14:paraId="4AE0A86E" w14:textId="77777777" w:rsidR="00C05151" w:rsidRDefault="00C05151">
      <w:pPr>
        <w:rPr>
          <w:rFonts w:ascii="Arial" w:hAnsi="Arial" w:cs="Arial"/>
        </w:rPr>
      </w:pPr>
    </w:p>
    <w:p w14:paraId="4CE33E65" w14:textId="77777777" w:rsidR="00C05151" w:rsidRDefault="00C05151">
      <w:pPr>
        <w:rPr>
          <w:rFonts w:ascii="Arial" w:hAnsi="Arial" w:cs="Arial"/>
        </w:rPr>
      </w:pPr>
    </w:p>
    <w:p w14:paraId="02D0F6F8" w14:textId="77777777" w:rsidR="00C05151" w:rsidRDefault="00C05151">
      <w:pPr>
        <w:rPr>
          <w:rFonts w:ascii="Arial" w:hAnsi="Arial" w:cs="Arial"/>
        </w:rPr>
      </w:pPr>
    </w:p>
    <w:p w14:paraId="668C9AEE" w14:textId="3B208AD5" w:rsidR="00C05151" w:rsidRDefault="00C0515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A7AD635" w14:textId="77777777" w:rsidR="00C05151" w:rsidRDefault="00C05151">
      <w:pPr>
        <w:rPr>
          <w:rFonts w:ascii="Arial" w:hAnsi="Arial" w:cs="Arial"/>
        </w:rPr>
      </w:pPr>
    </w:p>
    <w:p w14:paraId="0AF384F5" w14:textId="77777777" w:rsidR="00C05151" w:rsidRDefault="00C05151" w:rsidP="00C05151">
      <w:pPr>
        <w:rPr>
          <w:rFonts w:ascii="Arial" w:hAnsi="Arial" w:cs="Arial"/>
        </w:rPr>
      </w:pPr>
    </w:p>
    <w:p w14:paraId="3B404EAC" w14:textId="1E38060D" w:rsidR="00C05151" w:rsidRDefault="00C05151" w:rsidP="00C05151">
      <w:pPr>
        <w:ind w:firstLine="708"/>
        <w:rPr>
          <w:rFonts w:ascii="Arial" w:hAnsi="Arial" w:cs="Arial"/>
        </w:rPr>
      </w:pPr>
      <w:r>
        <w:rPr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 xml:space="preserve">- </w:t>
      </w:r>
      <w:r w:rsidRPr="00C05151">
        <w:rPr>
          <w:b/>
          <w:bCs/>
          <w:sz w:val="24"/>
          <w:szCs w:val="24"/>
        </w:rPr>
        <w:t xml:space="preserve">Moyens mis en œuvre pour assurer la protection des ouvrages (propres ouvrages et ceux déjà en place) durant la durée du chantier </w:t>
      </w:r>
    </w:p>
    <w:p w14:paraId="2D16F8A3" w14:textId="77777777" w:rsidR="00C05151" w:rsidRDefault="00C05151" w:rsidP="00C05151">
      <w:pPr>
        <w:rPr>
          <w:rFonts w:ascii="Arial" w:hAnsi="Arial" w:cs="Arial"/>
        </w:rPr>
      </w:pPr>
    </w:p>
    <w:p w14:paraId="654D5FCD" w14:textId="77777777" w:rsidR="00C05151" w:rsidRDefault="00C05151" w:rsidP="00C05151">
      <w:pPr>
        <w:rPr>
          <w:rFonts w:ascii="Arial" w:hAnsi="Arial" w:cs="Arial"/>
        </w:rPr>
      </w:pPr>
    </w:p>
    <w:p w14:paraId="0EC0A51A" w14:textId="35B461AB" w:rsidR="005A69C2" w:rsidRDefault="005A69C2">
      <w:pPr>
        <w:rPr>
          <w:rFonts w:ascii="Arial" w:hAnsi="Arial" w:cs="Arial"/>
        </w:rPr>
      </w:pPr>
    </w:p>
    <w:p w14:paraId="2F26820E" w14:textId="664CEC40" w:rsidR="00C05151" w:rsidRDefault="00C0515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3A709B" w14:textId="2E943896" w:rsidR="004B4429" w:rsidRPr="005A69C2" w:rsidRDefault="00C05151" w:rsidP="006A1510">
      <w:pPr>
        <w:pStyle w:val="Titre1"/>
        <w:rPr>
          <w:rStyle w:val="Titredulivre"/>
        </w:rPr>
      </w:pPr>
      <w:r w:rsidRPr="00C05151">
        <w:rPr>
          <w:rStyle w:val="Titredulivre"/>
        </w:rPr>
        <w:lastRenderedPageBreak/>
        <w:t>Organisation de l’équipe projet (Nt2 = 20 points).</w:t>
      </w:r>
    </w:p>
    <w:p w14:paraId="5F453F2E" w14:textId="2B7CED0A" w:rsidR="004B4429" w:rsidRPr="00C05151" w:rsidRDefault="00C05151" w:rsidP="00C05151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- </w:t>
      </w:r>
      <w:r w:rsidRPr="00C05151">
        <w:rPr>
          <w:b/>
          <w:bCs/>
          <w:sz w:val="24"/>
          <w:szCs w:val="24"/>
        </w:rPr>
        <w:t>Présentation détaillée de l'organisation et des moyens humains mis en œuvre par le candidat pour réaliser les travaux</w:t>
      </w:r>
      <w:r w:rsidR="005A69C2" w:rsidRPr="00C05151">
        <w:rPr>
          <w:b/>
          <w:bCs/>
          <w:sz w:val="24"/>
          <w:szCs w:val="24"/>
        </w:rPr>
        <w:t>.</w:t>
      </w:r>
    </w:p>
    <w:p w14:paraId="414183B8" w14:textId="77777777" w:rsidR="00C05151" w:rsidRDefault="00C05151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CE04675" w14:textId="77777777" w:rsidR="00C05151" w:rsidRDefault="00C05151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1D64D3F" w14:textId="77777777" w:rsidR="00C05151" w:rsidRDefault="00C05151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887B436" w14:textId="77777777" w:rsidR="00C05151" w:rsidRDefault="00C05151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EE1595E" w14:textId="77777777" w:rsidR="00C05151" w:rsidRDefault="00C05151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83ECDE8" w14:textId="77777777" w:rsidR="00C05151" w:rsidRDefault="00C05151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E614F2D" w14:textId="77777777" w:rsidR="00C05151" w:rsidRDefault="00C05151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F05E4E2" w14:textId="77777777" w:rsidR="00C05151" w:rsidRDefault="00C05151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99E015D" w14:textId="77777777" w:rsidR="00C05151" w:rsidRDefault="00C05151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399033F" w14:textId="19A9C400" w:rsidR="005A69C2" w:rsidRDefault="005A69C2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FDAE14D" w14:textId="77777777" w:rsidR="00C05151" w:rsidRDefault="00C05151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0733D0F8" w14:textId="77777777" w:rsidR="00C05151" w:rsidRDefault="00C05151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5086284F" w14:textId="20F0E015" w:rsidR="00C05151" w:rsidRPr="00C05151" w:rsidRDefault="00C05151" w:rsidP="00C05151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- </w:t>
      </w:r>
      <w:r w:rsidRPr="00C05151">
        <w:rPr>
          <w:b/>
          <w:bCs/>
          <w:sz w:val="24"/>
          <w:szCs w:val="24"/>
        </w:rPr>
        <w:t>Moyens matériels qui seront mis en œuvre.</w:t>
      </w:r>
    </w:p>
    <w:p w14:paraId="7B0D0E8E" w14:textId="77777777" w:rsidR="00C05151" w:rsidRDefault="00C05151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2198F828" w14:textId="77777777" w:rsidR="00C05151" w:rsidRDefault="00C05151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292BC94" w14:textId="77777777" w:rsidR="00C05151" w:rsidRDefault="00C05151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537F85CE" w14:textId="77777777" w:rsidR="00C05151" w:rsidRDefault="00C05151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67D6D5F0" w14:textId="37DA4D3A" w:rsidR="00C05151" w:rsidRDefault="00C05151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066FE1A9" w14:textId="1145C378" w:rsidR="0046248A" w:rsidRPr="00662D02" w:rsidRDefault="00C05151" w:rsidP="006A1510">
      <w:pPr>
        <w:pStyle w:val="Titre1"/>
        <w:rPr>
          <w:rStyle w:val="Titredulivre"/>
          <w:b w:val="0"/>
          <w:bCs w:val="0"/>
        </w:rPr>
      </w:pPr>
      <w:r w:rsidRPr="00C05151">
        <w:rPr>
          <w:rStyle w:val="Titredulivre"/>
        </w:rPr>
        <w:lastRenderedPageBreak/>
        <w:t>Planning (Nt</w:t>
      </w:r>
      <w:r w:rsidRPr="00C05151">
        <w:rPr>
          <w:rStyle w:val="Titredulivre"/>
          <w:sz w:val="22"/>
          <w:szCs w:val="22"/>
        </w:rPr>
        <w:t>3</w:t>
      </w:r>
      <w:r w:rsidRPr="00C05151">
        <w:rPr>
          <w:rStyle w:val="Titredulivre"/>
        </w:rPr>
        <w:t xml:space="preserve"> = 10 points).</w:t>
      </w:r>
    </w:p>
    <w:p w14:paraId="0E92373C" w14:textId="40B9E5DD" w:rsidR="00731CE1" w:rsidRDefault="0046248A" w:rsidP="00A50DBD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 w:rsidRPr="005A69C2">
        <w:rPr>
          <w:rFonts w:ascii="Arial" w:hAnsi="Arial" w:cs="Arial"/>
          <w:sz w:val="20"/>
          <w:szCs w:val="20"/>
        </w:rPr>
        <w:t xml:space="preserve">A/ </w:t>
      </w:r>
      <w:r w:rsidR="00C05151" w:rsidRPr="00C05151">
        <w:rPr>
          <w:rFonts w:ascii="Arial" w:hAnsi="Arial" w:cs="Arial"/>
          <w:sz w:val="20"/>
          <w:szCs w:val="20"/>
        </w:rPr>
        <w:t xml:space="preserve">Pertinence et cohérence du planning détaillé proposé au regard des moyens </w:t>
      </w:r>
      <w:r w:rsidR="00C05151">
        <w:rPr>
          <w:rFonts w:ascii="Arial" w:hAnsi="Arial" w:cs="Arial"/>
          <w:sz w:val="20"/>
          <w:szCs w:val="20"/>
        </w:rPr>
        <w:t>mis en œuvre.</w:t>
      </w:r>
    </w:p>
    <w:p w14:paraId="36B1D848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C85C6C1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0311989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46FF981A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48EBA07B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311DA50B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201884D2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16DF253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B7ABCDC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7F0C8756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25BA6E47" w14:textId="24951C0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5A69C2">
        <w:rPr>
          <w:rFonts w:ascii="Arial" w:hAnsi="Arial" w:cs="Arial"/>
          <w:sz w:val="20"/>
          <w:szCs w:val="20"/>
        </w:rPr>
        <w:t xml:space="preserve">/ </w:t>
      </w:r>
      <w:r w:rsidRPr="00C05151">
        <w:rPr>
          <w:rFonts w:ascii="Arial" w:hAnsi="Arial" w:cs="Arial"/>
          <w:sz w:val="20"/>
          <w:szCs w:val="20"/>
        </w:rPr>
        <w:t>Ce planning mettra en évidence les interventions qui nécessiteront des interruptions du service de balisage.</w:t>
      </w:r>
    </w:p>
    <w:p w14:paraId="42311247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D8E803D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86F64C1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1F36F8C1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4816D6C4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E3FED3C" w14:textId="77777777" w:rsidR="00C05151" w:rsidRDefault="00C05151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sectPr w:rsidR="00C05151" w:rsidSect="00C05151">
      <w:footerReference w:type="default" r:id="rId12"/>
      <w:pgSz w:w="11906" w:h="16838" w:code="9"/>
      <w:pgMar w:top="1134" w:right="851" w:bottom="567" w:left="85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25D85" w14:textId="77777777" w:rsidR="00E75040" w:rsidRDefault="00E75040" w:rsidP="009B72C2">
      <w:pPr>
        <w:pStyle w:val="western"/>
      </w:pPr>
      <w:r>
        <w:separator/>
      </w:r>
    </w:p>
  </w:endnote>
  <w:endnote w:type="continuationSeparator" w:id="0">
    <w:p w14:paraId="6F9A0E54" w14:textId="77777777" w:rsidR="00E75040" w:rsidRDefault="00E75040" w:rsidP="009B72C2">
      <w:pPr>
        <w:pStyle w:val="wester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LineDraw">
    <w:altName w:val="Calibri"/>
    <w:charset w:val="02"/>
    <w:family w:val="moder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hannon Book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6EBB7" w14:textId="11DB33D5" w:rsidR="00250DE5" w:rsidRDefault="00250DE5" w:rsidP="00250DE5">
    <w:pPr>
      <w:pStyle w:val="Pieddepage"/>
    </w:pPr>
    <w:r>
      <w:t xml:space="preserve">Mémoire technique </w:t>
    </w:r>
    <w:r>
      <w:ptab w:relativeTo="margin" w:alignment="center" w:leader="none"/>
    </w:r>
    <w:r>
      <w:t xml:space="preserve"> </w:t>
    </w:r>
    <w:r>
      <w:t>Evreux-BA105-CLA2000</w:t>
    </w:r>
    <w:r>
      <w:t xml:space="preserve"> </w:t>
    </w:r>
    <w:r>
      <w:t xml:space="preserve">– </w:t>
    </w:r>
    <w:r>
      <w:t>Pose</w:t>
    </w:r>
    <w:r>
      <w:t xml:space="preserve"> de fibre</w:t>
    </w:r>
    <w:r>
      <w:t>s</w:t>
    </w:r>
    <w:r>
      <w:t xml:space="preserve"> optique</w:t>
    </w:r>
    <w:r>
      <w:t>s</w:t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548D5" w14:textId="77777777" w:rsidR="00E75040" w:rsidRDefault="00E75040" w:rsidP="009B72C2">
      <w:pPr>
        <w:pStyle w:val="western"/>
      </w:pPr>
      <w:r>
        <w:separator/>
      </w:r>
    </w:p>
  </w:footnote>
  <w:footnote w:type="continuationSeparator" w:id="0">
    <w:p w14:paraId="45E0ECB1" w14:textId="77777777" w:rsidR="00E75040" w:rsidRDefault="00E75040" w:rsidP="009B72C2">
      <w:pPr>
        <w:pStyle w:val="western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E0A9D"/>
    <w:multiLevelType w:val="hybridMultilevel"/>
    <w:tmpl w:val="236C6A90"/>
    <w:lvl w:ilvl="0" w:tplc="1B62FA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73062"/>
    <w:multiLevelType w:val="hybridMultilevel"/>
    <w:tmpl w:val="7630A2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98C1F1B"/>
    <w:multiLevelType w:val="hybridMultilevel"/>
    <w:tmpl w:val="B51A322C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4AE0F36"/>
    <w:multiLevelType w:val="hybridMultilevel"/>
    <w:tmpl w:val="B51A32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906281"/>
    <w:multiLevelType w:val="hybridMultilevel"/>
    <w:tmpl w:val="9312A3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22"/>
    <w:multiLevelType w:val="hybridMultilevel"/>
    <w:tmpl w:val="64CA04D6"/>
    <w:lvl w:ilvl="0" w:tplc="AD96CBBC">
      <w:start w:val="1"/>
      <w:numFmt w:val="upperLetter"/>
      <w:lvlText w:val="%1-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70058"/>
    <w:multiLevelType w:val="hybridMultilevel"/>
    <w:tmpl w:val="DD3A967A"/>
    <w:lvl w:ilvl="0" w:tplc="F698C908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6F9168D1"/>
    <w:multiLevelType w:val="multilevel"/>
    <w:tmpl w:val="B54EFEBE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B3A28FC"/>
    <w:multiLevelType w:val="hybridMultilevel"/>
    <w:tmpl w:val="3C4EFBAA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7C2568D2"/>
    <w:multiLevelType w:val="hybridMultilevel"/>
    <w:tmpl w:val="930E1CEE"/>
    <w:lvl w:ilvl="0" w:tplc="4DB8DB76">
      <w:start w:val="1"/>
      <w:numFmt w:val="decimal"/>
      <w:pStyle w:val="Titre1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314765">
    <w:abstractNumId w:val="8"/>
  </w:num>
  <w:num w:numId="2" w16cid:durableId="958879681">
    <w:abstractNumId w:val="2"/>
  </w:num>
  <w:num w:numId="3" w16cid:durableId="1252272574">
    <w:abstractNumId w:val="1"/>
  </w:num>
  <w:num w:numId="4" w16cid:durableId="427240175">
    <w:abstractNumId w:val="3"/>
  </w:num>
  <w:num w:numId="5" w16cid:durableId="1310597519">
    <w:abstractNumId w:val="6"/>
  </w:num>
  <w:num w:numId="6" w16cid:durableId="775750427">
    <w:abstractNumId w:val="4"/>
  </w:num>
  <w:num w:numId="7" w16cid:durableId="1468165347">
    <w:abstractNumId w:val="7"/>
  </w:num>
  <w:num w:numId="8" w16cid:durableId="1429350786">
    <w:abstractNumId w:val="0"/>
  </w:num>
  <w:num w:numId="9" w16cid:durableId="1177770613">
    <w:abstractNumId w:val="9"/>
  </w:num>
  <w:num w:numId="10" w16cid:durableId="1692754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2C2"/>
    <w:rsid w:val="00001D92"/>
    <w:rsid w:val="00035A6B"/>
    <w:rsid w:val="000946D7"/>
    <w:rsid w:val="000C0B36"/>
    <w:rsid w:val="000C46E1"/>
    <w:rsid w:val="000D6D49"/>
    <w:rsid w:val="00107803"/>
    <w:rsid w:val="00112CFF"/>
    <w:rsid w:val="00131337"/>
    <w:rsid w:val="00155521"/>
    <w:rsid w:val="001A2C02"/>
    <w:rsid w:val="001B5F1F"/>
    <w:rsid w:val="001C1FAB"/>
    <w:rsid w:val="001E21E9"/>
    <w:rsid w:val="00201EEA"/>
    <w:rsid w:val="00250DE5"/>
    <w:rsid w:val="00254488"/>
    <w:rsid w:val="00271CB4"/>
    <w:rsid w:val="00283C44"/>
    <w:rsid w:val="002B47C3"/>
    <w:rsid w:val="00302F94"/>
    <w:rsid w:val="00336674"/>
    <w:rsid w:val="00386823"/>
    <w:rsid w:val="00390972"/>
    <w:rsid w:val="00397471"/>
    <w:rsid w:val="003B1C74"/>
    <w:rsid w:val="003B2596"/>
    <w:rsid w:val="003C00B5"/>
    <w:rsid w:val="003D120D"/>
    <w:rsid w:val="00405F30"/>
    <w:rsid w:val="004117B7"/>
    <w:rsid w:val="00421369"/>
    <w:rsid w:val="00437F66"/>
    <w:rsid w:val="00444996"/>
    <w:rsid w:val="00444D21"/>
    <w:rsid w:val="0046248A"/>
    <w:rsid w:val="00490000"/>
    <w:rsid w:val="004B4429"/>
    <w:rsid w:val="004C0DB7"/>
    <w:rsid w:val="004E0043"/>
    <w:rsid w:val="004E2333"/>
    <w:rsid w:val="004F439C"/>
    <w:rsid w:val="00523DD2"/>
    <w:rsid w:val="00545FAB"/>
    <w:rsid w:val="00587C97"/>
    <w:rsid w:val="005A1C0A"/>
    <w:rsid w:val="005A69C2"/>
    <w:rsid w:val="005C5550"/>
    <w:rsid w:val="005F7E99"/>
    <w:rsid w:val="00601CCE"/>
    <w:rsid w:val="0061373E"/>
    <w:rsid w:val="006441D9"/>
    <w:rsid w:val="006531C5"/>
    <w:rsid w:val="006600B9"/>
    <w:rsid w:val="00662D02"/>
    <w:rsid w:val="00693569"/>
    <w:rsid w:val="006963D1"/>
    <w:rsid w:val="006974A9"/>
    <w:rsid w:val="006A1510"/>
    <w:rsid w:val="006D3F71"/>
    <w:rsid w:val="007057F1"/>
    <w:rsid w:val="00731CE1"/>
    <w:rsid w:val="00733F48"/>
    <w:rsid w:val="007878E4"/>
    <w:rsid w:val="007D4085"/>
    <w:rsid w:val="007F4A6C"/>
    <w:rsid w:val="00806AA2"/>
    <w:rsid w:val="00817A17"/>
    <w:rsid w:val="00824CD0"/>
    <w:rsid w:val="00843734"/>
    <w:rsid w:val="00845886"/>
    <w:rsid w:val="00857091"/>
    <w:rsid w:val="00864FC8"/>
    <w:rsid w:val="00867DF6"/>
    <w:rsid w:val="008A3B03"/>
    <w:rsid w:val="008D2C69"/>
    <w:rsid w:val="008E456E"/>
    <w:rsid w:val="008E6431"/>
    <w:rsid w:val="008E78B9"/>
    <w:rsid w:val="008F0647"/>
    <w:rsid w:val="009141AB"/>
    <w:rsid w:val="00916692"/>
    <w:rsid w:val="009A1415"/>
    <w:rsid w:val="009B72C2"/>
    <w:rsid w:val="009C0F21"/>
    <w:rsid w:val="009C4335"/>
    <w:rsid w:val="009D031B"/>
    <w:rsid w:val="009E5915"/>
    <w:rsid w:val="009E660D"/>
    <w:rsid w:val="009F0D67"/>
    <w:rsid w:val="009F298A"/>
    <w:rsid w:val="009F4689"/>
    <w:rsid w:val="00A50DBD"/>
    <w:rsid w:val="00A53427"/>
    <w:rsid w:val="00A702E0"/>
    <w:rsid w:val="00AA094B"/>
    <w:rsid w:val="00AB5F84"/>
    <w:rsid w:val="00AC5A6D"/>
    <w:rsid w:val="00B11027"/>
    <w:rsid w:val="00B12EB9"/>
    <w:rsid w:val="00B31511"/>
    <w:rsid w:val="00B316D8"/>
    <w:rsid w:val="00B411E8"/>
    <w:rsid w:val="00B47CEC"/>
    <w:rsid w:val="00B645C0"/>
    <w:rsid w:val="00B65620"/>
    <w:rsid w:val="00B779DB"/>
    <w:rsid w:val="00B80C77"/>
    <w:rsid w:val="00BB75A0"/>
    <w:rsid w:val="00BE7D03"/>
    <w:rsid w:val="00C05151"/>
    <w:rsid w:val="00C33F98"/>
    <w:rsid w:val="00C42BE2"/>
    <w:rsid w:val="00CC5B6C"/>
    <w:rsid w:val="00CF0E81"/>
    <w:rsid w:val="00D24EBF"/>
    <w:rsid w:val="00D34B64"/>
    <w:rsid w:val="00D37AEA"/>
    <w:rsid w:val="00D5202B"/>
    <w:rsid w:val="00D739C2"/>
    <w:rsid w:val="00D84B82"/>
    <w:rsid w:val="00D9340D"/>
    <w:rsid w:val="00D96C39"/>
    <w:rsid w:val="00DA6015"/>
    <w:rsid w:val="00DA7B3E"/>
    <w:rsid w:val="00DB5EDC"/>
    <w:rsid w:val="00DE78D0"/>
    <w:rsid w:val="00DF2835"/>
    <w:rsid w:val="00E04FC5"/>
    <w:rsid w:val="00E06D4E"/>
    <w:rsid w:val="00E10885"/>
    <w:rsid w:val="00E10BAA"/>
    <w:rsid w:val="00E2585F"/>
    <w:rsid w:val="00E75040"/>
    <w:rsid w:val="00E76486"/>
    <w:rsid w:val="00E96F71"/>
    <w:rsid w:val="00EA6A45"/>
    <w:rsid w:val="00EA7DB9"/>
    <w:rsid w:val="00EB359E"/>
    <w:rsid w:val="00EC3DF2"/>
    <w:rsid w:val="00ED0F7A"/>
    <w:rsid w:val="00EE314A"/>
    <w:rsid w:val="00F005EF"/>
    <w:rsid w:val="00F05A3C"/>
    <w:rsid w:val="00F21675"/>
    <w:rsid w:val="00F266E0"/>
    <w:rsid w:val="00F31BE8"/>
    <w:rsid w:val="00F47932"/>
    <w:rsid w:val="00F73B47"/>
    <w:rsid w:val="00FB3589"/>
    <w:rsid w:val="00FD4261"/>
    <w:rsid w:val="00FD61F2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6AD59"/>
  <w15:chartTrackingRefBased/>
  <w15:docId w15:val="{34FEB42A-A084-47D0-A18E-2E356941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2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31C5"/>
  </w:style>
  <w:style w:type="paragraph" w:styleId="Titre1">
    <w:name w:val="heading 1"/>
    <w:basedOn w:val="Normal"/>
    <w:next w:val="Normal"/>
    <w:link w:val="Titre1Car"/>
    <w:uiPriority w:val="9"/>
    <w:qFormat/>
    <w:rsid w:val="006A1510"/>
    <w:pPr>
      <w:keepNext/>
      <w:keepLines/>
      <w:numPr>
        <w:numId w:val="9"/>
      </w:numPr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31C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531C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31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531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531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531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531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531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9B72C2"/>
    <w:pPr>
      <w:spacing w:before="100" w:beforeAutospacing="1"/>
      <w:jc w:val="center"/>
    </w:pPr>
    <w:rPr>
      <w:rFonts w:ascii="Shannon Book" w:hAnsi="Shannon Book"/>
      <w:b/>
      <w:bCs/>
      <w:sz w:val="44"/>
      <w:szCs w:val="44"/>
    </w:rPr>
  </w:style>
  <w:style w:type="paragraph" w:customStyle="1" w:styleId="RedTitre1">
    <w:name w:val="RedTitre1"/>
    <w:basedOn w:val="Normal"/>
    <w:rsid w:val="009B72C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En-tte">
    <w:name w:val="header"/>
    <w:basedOn w:val="Normal"/>
    <w:rsid w:val="00E06D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06D4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E21E9"/>
  </w:style>
  <w:style w:type="paragraph" w:styleId="Textedebulles">
    <w:name w:val="Balloon Text"/>
    <w:basedOn w:val="Normal"/>
    <w:link w:val="TextedebullesCar"/>
    <w:rsid w:val="00F73B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73B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3589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3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-du-cadre-western">
    <w:name w:val="contenu-du-cadre-western"/>
    <w:basedOn w:val="Normal"/>
    <w:rsid w:val="00444D21"/>
    <w:pPr>
      <w:spacing w:before="100" w:beforeAutospacing="1" w:after="119"/>
      <w:jc w:val="both"/>
    </w:pPr>
    <w:rPr>
      <w:rFonts w:ascii="Arial" w:hAnsi="Arial"/>
      <w:color w:val="000000"/>
      <w:sz w:val="22"/>
    </w:rPr>
  </w:style>
  <w:style w:type="character" w:styleId="Lienhypertexte">
    <w:name w:val="Hyperlink"/>
    <w:uiPriority w:val="99"/>
    <w:rsid w:val="00444D21"/>
    <w:rPr>
      <w:color w:val="0000FF"/>
      <w:u w:val="single"/>
    </w:rPr>
  </w:style>
  <w:style w:type="character" w:customStyle="1" w:styleId="Amodifier">
    <w:name w:val="A modifier"/>
    <w:rsid w:val="00444D21"/>
    <w:rPr>
      <w:rFonts w:ascii="Liberation Sans" w:hAnsi="Liberation Sans"/>
      <w:i w:val="0"/>
      <w:color w:val="FF6699"/>
    </w:rPr>
  </w:style>
  <w:style w:type="character" w:styleId="lev">
    <w:name w:val="Strong"/>
    <w:basedOn w:val="Policepardfaut"/>
    <w:uiPriority w:val="22"/>
    <w:qFormat/>
    <w:rsid w:val="006531C5"/>
    <w:rPr>
      <w:b/>
      <w:bCs/>
    </w:rPr>
  </w:style>
  <w:style w:type="paragraph" w:customStyle="1" w:styleId="Pagedegarde">
    <w:name w:val="Page de garde"/>
    <w:basedOn w:val="Normal"/>
    <w:rsid w:val="00444D21"/>
    <w:pPr>
      <w:widowControl w:val="0"/>
      <w:suppressAutoHyphens/>
      <w:autoSpaceDN w:val="0"/>
      <w:spacing w:before="600" w:line="276" w:lineRule="auto"/>
      <w:ind w:right="284"/>
    </w:pPr>
    <w:rPr>
      <w:rFonts w:ascii="Liberation Sans" w:hAnsi="Liberation Sans"/>
      <w:b/>
      <w:color w:val="000000"/>
      <w:kern w:val="3"/>
    </w:rPr>
  </w:style>
  <w:style w:type="paragraph" w:customStyle="1" w:styleId="Acteurs-dmarcheQualit">
    <w:name w:val="Acteurs - démarche Qualité"/>
    <w:basedOn w:val="Normal"/>
    <w:rsid w:val="00444D21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ascii="Liberation Sans" w:hAnsi="Liberation Sans"/>
      <w:b/>
      <w:bCs/>
      <w:kern w:val="3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531C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531C5"/>
    <w:rPr>
      <w:rFonts w:asciiTheme="majorHAnsi" w:eastAsiaTheme="majorEastAsia" w:hAnsiTheme="majorHAnsi" w:cstheme="majorBidi"/>
      <w:sz w:val="24"/>
      <w:szCs w:val="24"/>
    </w:rPr>
  </w:style>
  <w:style w:type="paragraph" w:styleId="Rvision">
    <w:name w:val="Revision"/>
    <w:hidden/>
    <w:uiPriority w:val="99"/>
    <w:semiHidden/>
    <w:rsid w:val="0046248A"/>
    <w:rPr>
      <w:sz w:val="24"/>
      <w:szCs w:val="24"/>
    </w:rPr>
  </w:style>
  <w:style w:type="paragraph" w:customStyle="1" w:styleId="Default">
    <w:name w:val="Default"/>
    <w:rsid w:val="00C42BE2"/>
    <w:pPr>
      <w:autoSpaceDE w:val="0"/>
      <w:autoSpaceDN w:val="0"/>
      <w:adjustRightInd w:val="0"/>
    </w:pPr>
    <w:rPr>
      <w:rFonts w:eastAsia="Arial Unicode MS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6A1510"/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531C5"/>
    <w:pPr>
      <w:outlineLvl w:val="9"/>
    </w:pPr>
  </w:style>
  <w:style w:type="paragraph" w:styleId="TM2">
    <w:name w:val="toc 2"/>
    <w:basedOn w:val="Normal"/>
    <w:next w:val="Normal"/>
    <w:autoRedefine/>
    <w:uiPriority w:val="39"/>
    <w:rsid w:val="006531C5"/>
    <w:pPr>
      <w:tabs>
        <w:tab w:val="right" w:leader="dot" w:pos="10194"/>
      </w:tabs>
      <w:spacing w:after="100"/>
      <w:ind w:left="240"/>
    </w:pPr>
  </w:style>
  <w:style w:type="character" w:customStyle="1" w:styleId="Titre2Car">
    <w:name w:val="Titre 2 Car"/>
    <w:basedOn w:val="Policepardfaut"/>
    <w:link w:val="Titre2"/>
    <w:uiPriority w:val="9"/>
    <w:semiHidden/>
    <w:rsid w:val="006531C5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531C5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531C5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6531C5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6531C5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6531C5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unhideWhenUsed/>
    <w:qFormat/>
    <w:rsid w:val="006531C5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6531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31C5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Accentuation">
    <w:name w:val="Emphasis"/>
    <w:basedOn w:val="Policepardfaut"/>
    <w:uiPriority w:val="20"/>
    <w:qFormat/>
    <w:rsid w:val="006531C5"/>
    <w:rPr>
      <w:i/>
      <w:iCs/>
    </w:rPr>
  </w:style>
  <w:style w:type="paragraph" w:styleId="Sansinterligne">
    <w:name w:val="No Spacing"/>
    <w:uiPriority w:val="1"/>
    <w:qFormat/>
    <w:rsid w:val="006531C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531C5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531C5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531C5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531C5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6531C5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6531C5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6531C5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531C5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6531C5"/>
    <w:rPr>
      <w:b/>
      <w:bCs/>
      <w:smallCaps/>
    </w:rPr>
  </w:style>
  <w:style w:type="paragraph" w:customStyle="1" w:styleId="Paragraphe">
    <w:name w:val="Paragraphe"/>
    <w:basedOn w:val="Normal"/>
    <w:qFormat/>
    <w:rsid w:val="007D4085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4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3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D87F7A85B034682ABD81A7BAA19D0" ma:contentTypeVersion="0" ma:contentTypeDescription="Crée un document." ma:contentTypeScope="" ma:versionID="d6d7109d2078a096243e1951ccc08c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d6ca9f312fcd1c0ab10337cdbdb7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47FC39-EACF-41FD-9223-7F3A7A279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90C594-D28B-466B-8A26-401AF3330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1A1B53-A8C1-4E1F-A8BD-12EB520C6E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679A31-83BC-4AF3-8B59-3C8ECCDB3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AGGLO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subject/>
  <dc:creator>AGGLO</dc:creator>
  <cp:keywords/>
  <cp:lastModifiedBy>Vincent Mayol</cp:lastModifiedBy>
  <cp:revision>3</cp:revision>
  <cp:lastPrinted>2016-07-22T08:23:00Z</cp:lastPrinted>
  <dcterms:created xsi:type="dcterms:W3CDTF">2025-09-29T12:24:00Z</dcterms:created>
  <dcterms:modified xsi:type="dcterms:W3CDTF">2025-09-29T12:35:00Z</dcterms:modified>
</cp:coreProperties>
</file>